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D47" w:rsidRPr="00126588" w:rsidRDefault="002E3D47" w:rsidP="002E3D4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26588">
        <w:rPr>
          <w:rFonts w:ascii="Times New Roman" w:hAnsi="Times New Roman" w:cs="Times New Roman"/>
          <w:b/>
          <w:sz w:val="28"/>
          <w:szCs w:val="28"/>
        </w:rPr>
        <w:t>Транспортирование проб воды. Консервация проб воды.</w:t>
      </w:r>
    </w:p>
    <w:p w:rsidR="002E3D47" w:rsidRDefault="002E3D47" w:rsidP="002E3D4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6588">
        <w:rPr>
          <w:color w:val="000000"/>
          <w:sz w:val="27"/>
          <w:szCs w:val="27"/>
        </w:rPr>
        <w:t> </w:t>
      </w:r>
      <w:r w:rsidRPr="00126588">
        <w:rPr>
          <w:rFonts w:ascii="Times New Roman" w:hAnsi="Times New Roman" w:cs="Times New Roman"/>
          <w:color w:val="000000"/>
          <w:sz w:val="24"/>
          <w:szCs w:val="24"/>
        </w:rPr>
        <w:t>Владея полевыми методами анализа, не всегда можно выполнить анализ сразу же после</w:t>
      </w:r>
      <w:r w:rsidRPr="00126588">
        <w:rPr>
          <w:rFonts w:ascii="Times New Roman" w:hAnsi="Times New Roman" w:cs="Times New Roman"/>
          <w:color w:val="000000"/>
          <w:sz w:val="24"/>
          <w:szCs w:val="24"/>
          <w:shd w:val="clear" w:color="auto" w:fill="EEEEEE"/>
        </w:rPr>
        <w:t xml:space="preserve"> </w:t>
      </w:r>
      <w:r w:rsidRPr="00126588">
        <w:rPr>
          <w:rFonts w:ascii="Times New Roman" w:hAnsi="Times New Roman" w:cs="Times New Roman"/>
          <w:color w:val="000000"/>
          <w:sz w:val="24"/>
          <w:szCs w:val="24"/>
        </w:rPr>
        <w:t>отбора пробы. В зависимости от предполагаемой продолжительности хранения отобранных проб может возникнуть необходимость в их консервации. Универсального консервирующего средства</w:t>
      </w:r>
      <w:r w:rsidRPr="00126588">
        <w:rPr>
          <w:rFonts w:ascii="Times New Roman" w:hAnsi="Times New Roman" w:cs="Times New Roman"/>
          <w:color w:val="000000"/>
          <w:sz w:val="24"/>
          <w:szCs w:val="24"/>
          <w:shd w:val="clear" w:color="auto" w:fill="EEEEEE"/>
        </w:rPr>
        <w:t xml:space="preserve"> </w:t>
      </w:r>
      <w:r w:rsidRPr="00126588">
        <w:rPr>
          <w:rFonts w:ascii="Times New Roman" w:hAnsi="Times New Roman" w:cs="Times New Roman"/>
          <w:color w:val="000000"/>
          <w:sz w:val="24"/>
          <w:szCs w:val="24"/>
        </w:rPr>
        <w:t>не существует, поэтому пробы для анализа отбирают в несколько бутылей. В каждой из них воду консервируют, добавляя соответствующие химикаты в зависимости от определяемых компонентов. Консервируют обычно соляной или азотной кислотой.</w:t>
      </w:r>
    </w:p>
    <w:p w:rsidR="002E3D47" w:rsidRDefault="002E3D47" w:rsidP="002E3D4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Транпортировка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специальных поддонах, куда устанавливаются емкости с пробами.</w:t>
      </w:r>
      <w:r w:rsidRPr="00367BF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</w:t>
      </w:r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Транспортируют пробы на микробиологические показатели в контейнерах - холодильниках при температуре 4-10 °С.</w:t>
      </w:r>
    </w:p>
    <w:p w:rsidR="002E3D47" w:rsidRPr="00DA33C1" w:rsidRDefault="002E3D47" w:rsidP="002E3D4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F24AD7">
        <w:rPr>
          <w:rFonts w:ascii="Times New Roman" w:hAnsi="Times New Roman" w:cs="Times New Roman"/>
          <w:sz w:val="24"/>
          <w:szCs w:val="24"/>
        </w:rPr>
        <w:t>Ёмкости размещают внутри контейнера (ящика), предотвращающего их опрокидывание, загрязнение, самопроизвольное открытие пробок. Условия хранения проб должны исключать воздействие солнечного света и повышенных температур на пробы воды.</w:t>
      </w:r>
    </w:p>
    <w:p w:rsidR="00642AD1" w:rsidRDefault="00642AD1">
      <w:bookmarkStart w:id="0" w:name="_GoBack"/>
      <w:bookmarkEnd w:id="0"/>
    </w:p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E4F"/>
    <w:rsid w:val="002E3D47"/>
    <w:rsid w:val="00642AD1"/>
    <w:rsid w:val="0091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D4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D4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825</Characters>
  <Application>Microsoft Office Word</Application>
  <DocSecurity>0</DocSecurity>
  <Lines>6</Lines>
  <Paragraphs>1</Paragraphs>
  <ScaleCrop>false</ScaleCrop>
  <Company>SPecialiST RePack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2024-10-18T09:12:00Z</dcterms:created>
  <dcterms:modified xsi:type="dcterms:W3CDTF">2024-10-18T09:12:00Z</dcterms:modified>
</cp:coreProperties>
</file>